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61F9" w14:textId="5EC3AA5B" w:rsidR="00E3142C" w:rsidRDefault="00C112A9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Belastingdienst / Corporate Dienst Vaktechniek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Afdeling Brieven en beleidsbesluiten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Postbus 20201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2500 EE Den Haag</w:t>
      </w:r>
    </w:p>
    <w:p w14:paraId="5256CF45" w14:textId="368F5A37" w:rsidR="00C112A9" w:rsidRPr="00B7798A" w:rsidRDefault="00B7798A" w:rsidP="006A0E9F">
      <w:pPr>
        <w:jc w:val="right"/>
        <w:rPr>
          <w:rFonts w:ascii="Verdana" w:hAnsi="Verdana"/>
          <w:color w:val="FF0000"/>
          <w:sz w:val="23"/>
          <w:szCs w:val="23"/>
          <w:shd w:val="clear" w:color="auto" w:fill="FFFFFF"/>
        </w:rPr>
      </w:pPr>
      <w:r>
        <w:rPr>
          <w:rFonts w:ascii="Verdana" w:hAnsi="Verdana"/>
          <w:color w:val="FF0000"/>
          <w:sz w:val="23"/>
          <w:szCs w:val="23"/>
          <w:shd w:val="clear" w:color="auto" w:fill="FFFFFF"/>
        </w:rPr>
        <w:t>Woonplaats en datum</w:t>
      </w:r>
    </w:p>
    <w:p w14:paraId="49C4400E" w14:textId="08DA3208" w:rsidR="00C112A9" w:rsidRDefault="00C112A9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14:paraId="35BE0153" w14:textId="73D99C7C" w:rsidR="00C112A9" w:rsidRDefault="00C112A9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Betreft: verzoek om toepassing van de hardheidsclausule</w:t>
      </w:r>
    </w:p>
    <w:p w14:paraId="7E5538EE" w14:textId="2675F447" w:rsidR="00C112A9" w:rsidRDefault="00C112A9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14:paraId="16291E57" w14:textId="2AC3EA45" w:rsidR="00C112A9" w:rsidRDefault="00C112A9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L.s.,</w:t>
      </w:r>
    </w:p>
    <w:p w14:paraId="10F737A1" w14:textId="30CDFEC6" w:rsidR="00C112A9" w:rsidRDefault="00C112A9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Ik betrek een klein pensioen uit Duitsland (minder dan 15.000€ per jaar). Dat werd tot 2016 laag belast in Duitsland</w:t>
      </w:r>
      <w:r w:rsidR="00CD53E1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omdat Duitsland erg </w:t>
      </w:r>
      <w:r w:rsidR="00273B62">
        <w:rPr>
          <w:rFonts w:ascii="Verdana" w:hAnsi="Verdana"/>
          <w:color w:val="000000"/>
          <w:sz w:val="23"/>
          <w:szCs w:val="23"/>
          <w:shd w:val="clear" w:color="auto" w:fill="FFFFFF"/>
        </w:rPr>
        <w:t>sociaal</w:t>
      </w:r>
      <w:r w:rsidR="00CD53E1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met zijn gepensioneerden omgaat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Na inwerkingtreding van het vernieuwde belastingverdrag tussen Duitsland en Nederland </w:t>
      </w:r>
      <w:r w:rsidR="00273B62">
        <w:rPr>
          <w:rFonts w:ascii="Verdana" w:hAnsi="Verdana"/>
          <w:color w:val="000000"/>
          <w:sz w:val="23"/>
          <w:szCs w:val="23"/>
          <w:shd w:val="clear" w:color="auto" w:fill="FFFFFF"/>
        </w:rPr>
        <w:t>werd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r w:rsidR="00273B62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dit Duitse </w:t>
      </w:r>
      <w:r w:rsidR="00CD53E1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pensioeninkomen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hier (woonland) belast worden volgens het harde schijventarief. Ik moe</w:t>
      </w:r>
      <w:r w:rsidR="00CD53E1">
        <w:rPr>
          <w:rFonts w:ascii="Verdana" w:hAnsi="Verdana"/>
          <w:color w:val="000000"/>
          <w:sz w:val="23"/>
          <w:szCs w:val="23"/>
          <w:shd w:val="clear" w:color="auto" w:fill="FFFFFF"/>
        </w:rPr>
        <w:t>s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t daardoor </w:t>
      </w:r>
      <w:r w:rsidR="00CD53E1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van het ene, na 1 overgangsjaar, op het andere jaar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op jaarbasis ca. </w:t>
      </w:r>
      <w:r w:rsidR="00B32D55">
        <w:rPr>
          <w:rFonts w:ascii="Verdana" w:hAnsi="Verdana"/>
          <w:color w:val="000000"/>
          <w:sz w:val="23"/>
          <w:szCs w:val="23"/>
          <w:shd w:val="clear" w:color="auto" w:fill="FFFFFF"/>
        </w:rPr>
        <w:t>x.xxx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€ meer belasting betalen.</w:t>
      </w:r>
      <w:r w:rsidR="006A0E9F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r w:rsidR="00AD16E0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Deze belastingheffing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is in tegenspraak met door de betrokken bewindslieden gedane officiële</w:t>
      </w:r>
      <w:r w:rsidR="00CD53E1">
        <w:rPr>
          <w:rFonts w:ascii="Verdana" w:hAnsi="Verdana"/>
          <w:color w:val="000000"/>
          <w:sz w:val="23"/>
          <w:szCs w:val="23"/>
          <w:shd w:val="clear" w:color="auto" w:fill="FFFFFF"/>
        </w:rPr>
        <w:t>- en vastgelegde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uitspraken</w:t>
      </w:r>
      <w:r w:rsidR="00CD53E1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r w:rsidR="006A0E9F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in de </w:t>
      </w:r>
      <w:r w:rsidR="00CD53E1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Tweede Kamer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als volgt:</w:t>
      </w:r>
    </w:p>
    <w:p w14:paraId="62E1BC90" w14:textId="443A3029" w:rsidR="00C112A9" w:rsidRPr="006729E7" w:rsidRDefault="00C112A9" w:rsidP="00C112A9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2014 V</w:t>
      </w:r>
      <w:r w:rsidRPr="006729E7">
        <w:rPr>
          <w:rFonts w:ascii="Arial" w:hAnsi="Arial" w:cs="Arial"/>
          <w:b/>
          <w:bCs/>
          <w:sz w:val="24"/>
          <w:szCs w:val="24"/>
        </w:rPr>
        <w:t>erantwoordelijk staatssecretaris Weekers (VVD)</w:t>
      </w:r>
    </w:p>
    <w:p w14:paraId="090BBD14" w14:textId="77777777" w:rsidR="00C112A9" w:rsidRDefault="00C112A9" w:rsidP="00C112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Gepubliceerd 2014, jaar 2013/2014, kst-33615-5</w:t>
      </w:r>
    </w:p>
    <w:p w14:paraId="226156CC" w14:textId="62ADD71E" w:rsidR="00C112A9" w:rsidRDefault="00CD53E1" w:rsidP="00C112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</w:t>
      </w:r>
      <w:r w:rsidR="00C112A9">
        <w:rPr>
          <w:rFonts w:ascii="Arial" w:hAnsi="Arial" w:cs="Arial"/>
          <w:sz w:val="24"/>
          <w:szCs w:val="24"/>
        </w:rPr>
        <w:t xml:space="preserve"> pagina 16</w:t>
      </w:r>
      <w:r>
        <w:rPr>
          <w:rFonts w:ascii="Arial" w:hAnsi="Arial" w:cs="Arial"/>
          <w:sz w:val="24"/>
          <w:szCs w:val="24"/>
        </w:rPr>
        <w:t xml:space="preserve"> staat</w:t>
      </w:r>
      <w:r w:rsidR="00C112A9">
        <w:rPr>
          <w:rFonts w:ascii="Arial" w:hAnsi="Arial" w:cs="Arial"/>
          <w:sz w:val="24"/>
          <w:szCs w:val="24"/>
        </w:rPr>
        <w:t xml:space="preserve"> (onder verwijzing naar ‘ter inzage gelegde’ voorbeelden</w:t>
      </w:r>
      <w:r w:rsidR="00273B62">
        <w:rPr>
          <w:rFonts w:ascii="Arial" w:hAnsi="Arial" w:cs="Arial"/>
          <w:sz w:val="24"/>
          <w:szCs w:val="24"/>
        </w:rPr>
        <w:t>’</w:t>
      </w:r>
      <w:r w:rsidR="00C112A9">
        <w:rPr>
          <w:rFonts w:ascii="Arial" w:hAnsi="Arial" w:cs="Arial"/>
          <w:sz w:val="24"/>
          <w:szCs w:val="24"/>
        </w:rPr>
        <w:t>):</w:t>
      </w:r>
    </w:p>
    <w:p w14:paraId="0B4BA23C" w14:textId="77777777" w:rsidR="00C112A9" w:rsidRDefault="00C112A9" w:rsidP="00C112A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32B69">
        <w:rPr>
          <w:rFonts w:ascii="Arial" w:hAnsi="Arial" w:cs="Arial"/>
          <w:b/>
          <w:bCs/>
          <w:sz w:val="24"/>
          <w:szCs w:val="24"/>
        </w:rPr>
        <w:t>‘Senioren krijgen geen last van het nieuwe belastingverdrag’</w:t>
      </w:r>
    </w:p>
    <w:p w14:paraId="6F9B8E44" w14:textId="77777777" w:rsidR="00C112A9" w:rsidRDefault="00C112A9" w:rsidP="00C112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DADC8EE" w14:textId="1A9B5DE6" w:rsidR="00C112A9" w:rsidRPr="005727B5" w:rsidRDefault="00C112A9" w:rsidP="00C112A9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2017 V</w:t>
      </w:r>
      <w:r w:rsidRPr="005727B5">
        <w:rPr>
          <w:rFonts w:ascii="Arial" w:hAnsi="Arial" w:cs="Arial"/>
          <w:b/>
          <w:bCs/>
          <w:sz w:val="24"/>
          <w:szCs w:val="24"/>
        </w:rPr>
        <w:t xml:space="preserve">erantwoordelijk staatssecretaris Wiebes </w:t>
      </w:r>
      <w:r>
        <w:rPr>
          <w:rFonts w:ascii="Arial" w:hAnsi="Arial" w:cs="Arial"/>
          <w:b/>
          <w:bCs/>
          <w:sz w:val="24"/>
          <w:szCs w:val="24"/>
        </w:rPr>
        <w:t>(VVD)</w:t>
      </w:r>
      <w:r w:rsidRPr="005727B5">
        <w:rPr>
          <w:rFonts w:ascii="Arial" w:hAnsi="Arial" w:cs="Arial"/>
          <w:b/>
          <w:bCs/>
          <w:sz w:val="24"/>
          <w:szCs w:val="24"/>
        </w:rPr>
        <w:t>.</w:t>
      </w:r>
    </w:p>
    <w:p w14:paraId="4F02209C" w14:textId="76A11DF1" w:rsidR="00C112A9" w:rsidRDefault="00C112A9" w:rsidP="00C112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Gepubliceerd: 15-09-2017, jaar: 2016/2017, nummer 2017</w:t>
      </w:r>
      <w:r w:rsidR="006A0E9F">
        <w:rPr>
          <w:rFonts w:ascii="Arial" w:hAnsi="Arial" w:cs="Arial"/>
          <w:sz w:val="24"/>
          <w:szCs w:val="24"/>
        </w:rPr>
        <w:t>, vragen 2-4.</w:t>
      </w:r>
    </w:p>
    <w:p w14:paraId="54C8A763" w14:textId="36757C12" w:rsidR="00C112A9" w:rsidRDefault="00C112A9" w:rsidP="00C112A9">
      <w:pPr>
        <w:spacing w:after="0"/>
        <w:rPr>
          <w:rFonts w:ascii="Arial" w:hAnsi="Arial" w:cs="Arial"/>
          <w:sz w:val="24"/>
          <w:szCs w:val="24"/>
        </w:rPr>
      </w:pPr>
      <w:r w:rsidRPr="005727B5">
        <w:rPr>
          <w:rFonts w:ascii="Arial" w:hAnsi="Arial" w:cs="Arial"/>
          <w:b/>
          <w:bCs/>
          <w:sz w:val="24"/>
          <w:szCs w:val="24"/>
        </w:rPr>
        <w:t>‘De verschillen bedragen slechts enkele euro’s op jaarbasis’</w:t>
      </w:r>
      <w:r>
        <w:rPr>
          <w:rFonts w:ascii="Arial" w:hAnsi="Arial" w:cs="Arial"/>
          <w:sz w:val="24"/>
          <w:szCs w:val="24"/>
        </w:rPr>
        <w:t>.</w:t>
      </w:r>
    </w:p>
    <w:p w14:paraId="5F0A36FF" w14:textId="7E5C48BD" w:rsidR="00C112A9" w:rsidRDefault="00C112A9" w:rsidP="00C112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</w:t>
      </w:r>
      <w:r w:rsidR="006A0E9F">
        <w:rPr>
          <w:rFonts w:ascii="Arial" w:hAnsi="Arial" w:cs="Arial"/>
          <w:sz w:val="24"/>
          <w:szCs w:val="24"/>
        </w:rPr>
        <w:t xml:space="preserve"> deze </w:t>
      </w:r>
      <w:r>
        <w:rPr>
          <w:rFonts w:ascii="Arial" w:hAnsi="Arial" w:cs="Arial"/>
          <w:sz w:val="24"/>
          <w:szCs w:val="24"/>
        </w:rPr>
        <w:t xml:space="preserve">documenten zijn openbaar en opvraagbaar via de Tweede </w:t>
      </w:r>
      <w:r w:rsidR="00AD16E0">
        <w:rPr>
          <w:rFonts w:ascii="Arial" w:hAnsi="Arial" w:cs="Arial"/>
          <w:sz w:val="24"/>
          <w:szCs w:val="24"/>
        </w:rPr>
        <w:t>Kamer.</w:t>
      </w:r>
    </w:p>
    <w:p w14:paraId="25ECBEE3" w14:textId="77777777" w:rsidR="00C112A9" w:rsidRDefault="00C112A9" w:rsidP="00C112A9">
      <w:pPr>
        <w:spacing w:after="0"/>
        <w:rPr>
          <w:rFonts w:ascii="Arial" w:hAnsi="Arial" w:cs="Arial"/>
          <w:sz w:val="24"/>
          <w:szCs w:val="24"/>
        </w:rPr>
      </w:pPr>
    </w:p>
    <w:p w14:paraId="097A218C" w14:textId="5214B8F3" w:rsidR="00273B62" w:rsidRDefault="00C112A9" w:rsidP="00C112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Ik neem aan dat beide </w:t>
      </w:r>
      <w:r w:rsidR="006A0E9F">
        <w:rPr>
          <w:rFonts w:ascii="Arial" w:hAnsi="Arial" w:cs="Arial"/>
          <w:sz w:val="24"/>
          <w:szCs w:val="24"/>
        </w:rPr>
        <w:t xml:space="preserve">bewindslieden </w:t>
      </w:r>
      <w:r>
        <w:rPr>
          <w:rFonts w:ascii="Arial" w:hAnsi="Arial" w:cs="Arial"/>
          <w:sz w:val="24"/>
          <w:szCs w:val="24"/>
        </w:rPr>
        <w:t xml:space="preserve">spraken in </w:t>
      </w:r>
      <w:r w:rsidRPr="006A0E9F">
        <w:rPr>
          <w:rFonts w:ascii="Arial" w:hAnsi="Arial" w:cs="Arial"/>
          <w:b/>
          <w:bCs/>
          <w:sz w:val="24"/>
          <w:szCs w:val="24"/>
        </w:rPr>
        <w:t>de geest van de wet</w:t>
      </w:r>
      <w:r w:rsidR="00AD16E0">
        <w:rPr>
          <w:rFonts w:ascii="Arial" w:hAnsi="Arial" w:cs="Arial"/>
          <w:sz w:val="24"/>
          <w:szCs w:val="24"/>
        </w:rPr>
        <w:t xml:space="preserve"> toen ze op c</w:t>
      </w:r>
      <w:r w:rsidR="00273B62">
        <w:rPr>
          <w:rFonts w:ascii="Arial" w:hAnsi="Arial" w:cs="Arial"/>
          <w:sz w:val="24"/>
          <w:szCs w:val="24"/>
        </w:rPr>
        <w:t xml:space="preserve">ruciale </w:t>
      </w:r>
      <w:r w:rsidR="00AD16E0">
        <w:rPr>
          <w:rFonts w:ascii="Arial" w:hAnsi="Arial" w:cs="Arial"/>
          <w:sz w:val="24"/>
          <w:szCs w:val="24"/>
        </w:rPr>
        <w:t>Kamer</w:t>
      </w:r>
      <w:r w:rsidR="006A0E9F">
        <w:rPr>
          <w:rFonts w:ascii="Arial" w:hAnsi="Arial" w:cs="Arial"/>
          <w:sz w:val="24"/>
          <w:szCs w:val="24"/>
        </w:rPr>
        <w:t>vragen</w:t>
      </w:r>
      <w:r w:rsidR="00AD16E0">
        <w:rPr>
          <w:rFonts w:ascii="Arial" w:hAnsi="Arial" w:cs="Arial"/>
          <w:sz w:val="24"/>
          <w:szCs w:val="24"/>
        </w:rPr>
        <w:t xml:space="preserve"> en</w:t>
      </w:r>
      <w:r w:rsidR="00273B62">
        <w:rPr>
          <w:rFonts w:ascii="Arial" w:hAnsi="Arial" w:cs="Arial"/>
          <w:sz w:val="24"/>
          <w:szCs w:val="24"/>
        </w:rPr>
        <w:t xml:space="preserve"> op cruciale momenten van de behandeling van het wetsvoorstel/de wet</w:t>
      </w:r>
      <w:r w:rsidR="001E3118">
        <w:rPr>
          <w:rFonts w:ascii="Arial" w:hAnsi="Arial" w:cs="Arial"/>
          <w:sz w:val="24"/>
          <w:szCs w:val="24"/>
        </w:rPr>
        <w:t xml:space="preserve"> deze antwoorden gaven en lieten vastleggen.</w:t>
      </w:r>
    </w:p>
    <w:p w14:paraId="0008136E" w14:textId="77777777" w:rsidR="001E3118" w:rsidRDefault="001E3118" w:rsidP="00C112A9">
      <w:pPr>
        <w:spacing w:after="0"/>
        <w:rPr>
          <w:rFonts w:ascii="Arial" w:hAnsi="Arial" w:cs="Arial"/>
          <w:sz w:val="24"/>
          <w:szCs w:val="24"/>
        </w:rPr>
      </w:pPr>
    </w:p>
    <w:p w14:paraId="13EF43D3" w14:textId="47D2E0D7" w:rsidR="00273B62" w:rsidRDefault="00273B62" w:rsidP="00AD16E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D16E0">
        <w:rPr>
          <w:rFonts w:ascii="Arial" w:hAnsi="Arial" w:cs="Arial"/>
          <w:sz w:val="24"/>
          <w:szCs w:val="24"/>
        </w:rPr>
        <w:t>k doe daarom een beroep op de hardheidsclausule vanwege het onverklaarbare verschil tussen de</w:t>
      </w:r>
      <w:r w:rsidR="006A0E9F">
        <w:rPr>
          <w:rFonts w:ascii="Arial" w:hAnsi="Arial" w:cs="Arial"/>
          <w:sz w:val="24"/>
          <w:szCs w:val="24"/>
        </w:rPr>
        <w:t>ze</w:t>
      </w:r>
      <w:r w:rsidR="00AD16E0">
        <w:rPr>
          <w:rFonts w:ascii="Arial" w:hAnsi="Arial" w:cs="Arial"/>
          <w:sz w:val="24"/>
          <w:szCs w:val="24"/>
        </w:rPr>
        <w:t xml:space="preserve"> geest van de wet en de harde implementatie door de belastingdienst</w:t>
      </w:r>
      <w:r>
        <w:rPr>
          <w:rFonts w:ascii="Arial" w:hAnsi="Arial" w:cs="Arial"/>
          <w:sz w:val="24"/>
          <w:szCs w:val="24"/>
        </w:rPr>
        <w:t xml:space="preserve"> en verzoek ik </w:t>
      </w:r>
      <w:r w:rsidR="00AD16E0">
        <w:rPr>
          <w:rFonts w:ascii="Arial" w:hAnsi="Arial" w:cs="Arial"/>
          <w:sz w:val="24"/>
          <w:szCs w:val="24"/>
        </w:rPr>
        <w:t>u m</w:t>
      </w:r>
      <w:r w:rsidR="00AD16E0" w:rsidRPr="00C32B69">
        <w:rPr>
          <w:rFonts w:ascii="Arial" w:hAnsi="Arial" w:cs="Arial"/>
          <w:sz w:val="24"/>
          <w:szCs w:val="24"/>
        </w:rPr>
        <w:t xml:space="preserve">ijn </w:t>
      </w:r>
      <w:r w:rsidR="00AD16E0">
        <w:rPr>
          <w:rFonts w:ascii="Arial" w:hAnsi="Arial" w:cs="Arial"/>
          <w:sz w:val="24"/>
          <w:szCs w:val="24"/>
        </w:rPr>
        <w:t xml:space="preserve">Duitse </w:t>
      </w:r>
      <w:r w:rsidR="00AD16E0" w:rsidRPr="00C32B69">
        <w:rPr>
          <w:rFonts w:ascii="Arial" w:hAnsi="Arial" w:cs="Arial"/>
          <w:sz w:val="24"/>
          <w:szCs w:val="24"/>
        </w:rPr>
        <w:t>Rente in de belastingaangifte te behandelen als ‘elders belast’</w:t>
      </w:r>
      <w:r>
        <w:rPr>
          <w:rFonts w:ascii="Arial" w:hAnsi="Arial" w:cs="Arial"/>
          <w:sz w:val="24"/>
          <w:szCs w:val="24"/>
        </w:rPr>
        <w:t>.</w:t>
      </w:r>
    </w:p>
    <w:p w14:paraId="4684489D" w14:textId="77777777" w:rsidR="001E3118" w:rsidRDefault="001E31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E938421" w14:textId="1DD6A4C2" w:rsidR="00AD16E0" w:rsidRPr="00B86670" w:rsidRDefault="00273B62" w:rsidP="00AD16E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Dit is </w:t>
      </w:r>
      <w:r w:rsidR="00AD16E0">
        <w:rPr>
          <w:rFonts w:ascii="Arial" w:hAnsi="Arial" w:cs="Arial"/>
          <w:sz w:val="24"/>
          <w:szCs w:val="24"/>
        </w:rPr>
        <w:t xml:space="preserve">voor alle partijen veruit de eenvoudigste oplossing die recht doet aan bovenstaande uitspraken en </w:t>
      </w:r>
      <w:r w:rsidR="00053EFC">
        <w:rPr>
          <w:rFonts w:ascii="Arial" w:hAnsi="Arial" w:cs="Arial"/>
          <w:sz w:val="24"/>
          <w:szCs w:val="24"/>
        </w:rPr>
        <w:t>veel dichter</w:t>
      </w:r>
      <w:r w:rsidR="00AD16E0">
        <w:rPr>
          <w:rFonts w:ascii="Arial" w:hAnsi="Arial" w:cs="Arial"/>
          <w:sz w:val="24"/>
          <w:szCs w:val="24"/>
        </w:rPr>
        <w:t xml:space="preserve"> bij de realiteit ligt.</w:t>
      </w:r>
    </w:p>
    <w:p w14:paraId="2C40DF60" w14:textId="77777777" w:rsidR="00AD16E0" w:rsidRPr="00385EF5" w:rsidRDefault="00AD16E0" w:rsidP="00AD16E0">
      <w:pPr>
        <w:spacing w:after="0"/>
        <w:rPr>
          <w:rFonts w:ascii="Arial" w:hAnsi="Arial" w:cs="Arial"/>
          <w:sz w:val="24"/>
          <w:szCs w:val="24"/>
        </w:rPr>
      </w:pPr>
    </w:p>
    <w:p w14:paraId="4FC6233E" w14:textId="77777777" w:rsidR="00AD16E0" w:rsidRPr="00385EF5" w:rsidRDefault="00AD16E0" w:rsidP="00AD16E0">
      <w:pPr>
        <w:spacing w:after="0"/>
        <w:rPr>
          <w:rFonts w:ascii="Arial" w:hAnsi="Arial" w:cs="Arial"/>
          <w:sz w:val="24"/>
          <w:szCs w:val="24"/>
        </w:rPr>
      </w:pPr>
      <w:r w:rsidRPr="00385EF5">
        <w:rPr>
          <w:rFonts w:ascii="Arial" w:hAnsi="Arial" w:cs="Arial"/>
          <w:sz w:val="24"/>
          <w:szCs w:val="24"/>
        </w:rPr>
        <w:t>Met vriendelijke groet,</w:t>
      </w:r>
    </w:p>
    <w:p w14:paraId="7F42D24B" w14:textId="77777777" w:rsidR="00AD16E0" w:rsidRDefault="00AD16E0" w:rsidP="00AD16E0">
      <w:pPr>
        <w:spacing w:after="0"/>
        <w:rPr>
          <w:rFonts w:ascii="Arial" w:hAnsi="Arial" w:cs="Arial"/>
          <w:sz w:val="24"/>
          <w:szCs w:val="24"/>
        </w:rPr>
      </w:pPr>
    </w:p>
    <w:p w14:paraId="418A801B" w14:textId="26C296D5" w:rsidR="00AD16E0" w:rsidRDefault="00AD16E0" w:rsidP="00AD16E0">
      <w:pPr>
        <w:spacing w:after="0"/>
        <w:rPr>
          <w:rFonts w:ascii="Arial" w:hAnsi="Arial" w:cs="Arial"/>
          <w:sz w:val="24"/>
          <w:szCs w:val="24"/>
        </w:rPr>
      </w:pPr>
    </w:p>
    <w:p w14:paraId="12212B8B" w14:textId="77777777" w:rsidR="006A0E9F" w:rsidRPr="00385EF5" w:rsidRDefault="006A0E9F" w:rsidP="00AD16E0">
      <w:pPr>
        <w:spacing w:after="0"/>
        <w:rPr>
          <w:rFonts w:ascii="Arial" w:hAnsi="Arial" w:cs="Arial"/>
          <w:sz w:val="24"/>
          <w:szCs w:val="24"/>
        </w:rPr>
      </w:pPr>
    </w:p>
    <w:p w14:paraId="3D4183B1" w14:textId="0341F68E" w:rsidR="00053EFC" w:rsidRPr="00B7798A" w:rsidRDefault="00B7798A" w:rsidP="006A0E9F">
      <w:pPr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Naam en adres afzender</w:t>
      </w:r>
    </w:p>
    <w:p w14:paraId="00E712DD" w14:textId="1A7BAF6F" w:rsidR="00053EFC" w:rsidRDefault="00053EFC" w:rsidP="006A0E9F">
      <w:pPr>
        <w:spacing w:after="0"/>
        <w:rPr>
          <w:rFonts w:ascii="Arial" w:hAnsi="Arial" w:cs="Arial"/>
          <w:sz w:val="24"/>
          <w:szCs w:val="24"/>
        </w:rPr>
      </w:pPr>
    </w:p>
    <w:p w14:paraId="10EB7D7E" w14:textId="2D4F514E" w:rsidR="00053EFC" w:rsidRPr="006A0E9F" w:rsidRDefault="00053EFC" w:rsidP="00EB4854">
      <w:pPr>
        <w:spacing w:after="0"/>
        <w:rPr>
          <w:rFonts w:ascii="Arial" w:hAnsi="Arial" w:cs="Arial"/>
          <w:sz w:val="24"/>
          <w:szCs w:val="24"/>
        </w:rPr>
      </w:pPr>
    </w:p>
    <w:sectPr w:rsidR="00053EFC" w:rsidRPr="006A0E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33DF0" w14:textId="77777777" w:rsidR="00F878BF" w:rsidRDefault="00F878BF" w:rsidP="00C40872">
      <w:pPr>
        <w:spacing w:after="0" w:line="240" w:lineRule="auto"/>
      </w:pPr>
      <w:r>
        <w:separator/>
      </w:r>
    </w:p>
  </w:endnote>
  <w:endnote w:type="continuationSeparator" w:id="0">
    <w:p w14:paraId="58903902" w14:textId="77777777" w:rsidR="00F878BF" w:rsidRDefault="00F878BF" w:rsidP="00C4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EA9A9" w14:textId="77777777" w:rsidR="00C40872" w:rsidRDefault="00C408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9132460"/>
      <w:docPartObj>
        <w:docPartGallery w:val="Page Numbers (Bottom of Page)"/>
        <w:docPartUnique/>
      </w:docPartObj>
    </w:sdtPr>
    <w:sdtEndPr/>
    <w:sdtContent>
      <w:p w14:paraId="6CB444D8" w14:textId="620B458A" w:rsidR="00C40872" w:rsidRDefault="00C40872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FA252C" w14:textId="77777777" w:rsidR="00C40872" w:rsidRDefault="00C4087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4939B" w14:textId="77777777" w:rsidR="00C40872" w:rsidRDefault="00C408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59BB" w14:textId="77777777" w:rsidR="00F878BF" w:rsidRDefault="00F878BF" w:rsidP="00C40872">
      <w:pPr>
        <w:spacing w:after="0" w:line="240" w:lineRule="auto"/>
      </w:pPr>
      <w:r>
        <w:separator/>
      </w:r>
    </w:p>
  </w:footnote>
  <w:footnote w:type="continuationSeparator" w:id="0">
    <w:p w14:paraId="42B183BE" w14:textId="77777777" w:rsidR="00F878BF" w:rsidRDefault="00F878BF" w:rsidP="00C4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9718" w14:textId="77777777" w:rsidR="00C40872" w:rsidRDefault="00C408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89091" w14:textId="77777777" w:rsidR="00C40872" w:rsidRDefault="00C4087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DAA83" w14:textId="77777777" w:rsidR="00C40872" w:rsidRDefault="00C4087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A9"/>
    <w:rsid w:val="00053EFC"/>
    <w:rsid w:val="001223C8"/>
    <w:rsid w:val="001E3118"/>
    <w:rsid w:val="00273B62"/>
    <w:rsid w:val="00427C8C"/>
    <w:rsid w:val="005C35A1"/>
    <w:rsid w:val="006A0E9F"/>
    <w:rsid w:val="00AD16E0"/>
    <w:rsid w:val="00B32D55"/>
    <w:rsid w:val="00B7798A"/>
    <w:rsid w:val="00C112A9"/>
    <w:rsid w:val="00C40872"/>
    <w:rsid w:val="00CD53E1"/>
    <w:rsid w:val="00E3142C"/>
    <w:rsid w:val="00EB4854"/>
    <w:rsid w:val="00F878BF"/>
    <w:rsid w:val="00FD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D00B"/>
  <w15:chartTrackingRefBased/>
  <w15:docId w15:val="{730D6D9C-227F-40B8-AFDA-85694354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4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0872"/>
  </w:style>
  <w:style w:type="paragraph" w:styleId="Voettekst">
    <w:name w:val="footer"/>
    <w:basedOn w:val="Standaard"/>
    <w:link w:val="VoettekstChar"/>
    <w:uiPriority w:val="99"/>
    <w:unhideWhenUsed/>
    <w:rsid w:val="00C4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0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Burg vd</dc:creator>
  <cp:keywords/>
  <dc:description/>
  <cp:lastModifiedBy>Pieter van der Burg</cp:lastModifiedBy>
  <cp:revision>3</cp:revision>
  <dcterms:created xsi:type="dcterms:W3CDTF">2022-01-17T20:22:00Z</dcterms:created>
  <dcterms:modified xsi:type="dcterms:W3CDTF">2022-01-17T20:24:00Z</dcterms:modified>
</cp:coreProperties>
</file>